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BAC" w:rsidRPr="00565472" w:rsidRDefault="00524BAC" w:rsidP="00524BAC">
      <w:pPr>
        <w:pStyle w:val="Header"/>
        <w:rPr>
          <w:b/>
          <w:color w:val="FFFEFD" w:themeColor="accent6" w:themeTint="02"/>
          <w:spacing w:val="10"/>
          <w:sz w:val="48"/>
          <w14:glow w14:rad="53098">
            <w14:schemeClr w14:val="accent6">
              <w14:alpha w14:val="70000"/>
              <w14:satMod w14:val="180000"/>
            </w14:schemeClr>
          </w14:glow>
          <w14:shadow w14:blurRad="50800" w14:dist="38100" w14:dir="10800000" w14:sx="100000" w14:sy="100000" w14:kx="0" w14:ky="0" w14:algn="r">
            <w14:srgbClr w14:val="000000">
              <w14:alpha w14:val="60000"/>
            </w14:srgbClr>
          </w14:shadow>
          <w14:textOutline w14:w="6350" w14:cap="flat" w14:cmpd="sng" w14:algn="ctr">
            <w14:solidFill>
              <w14:schemeClr w14:val="accent6">
                <w14:satMod w14:val="120000"/>
                <w14:shade w14:val="80000"/>
              </w14:schemeClr>
            </w14:solidFill>
            <w14:prstDash w14:val="solid"/>
            <w14:round/>
          </w14:textOutline>
        </w:rPr>
      </w:pPr>
      <w:bookmarkStart w:id="0" w:name="what"/>
      <w:r w:rsidRPr="00565472">
        <w:rPr>
          <w:b/>
          <w:color w:val="76923C" w:themeColor="accent3" w:themeShade="BF"/>
          <w:sz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w:t>
      </w:r>
      <w:r w:rsidRPr="00565472">
        <w:rPr>
          <w:b/>
          <w:color w:val="95B3D7" w:themeColor="accent1" w:themeTint="99"/>
          <w:sz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ayne</w:t>
      </w:r>
      <w:r w:rsidRPr="00565472">
        <w:rPr>
          <w:b/>
          <w:color w:val="365F91" w:themeColor="accent1" w:themeShade="BF"/>
          <w:sz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65472">
        <w:rPr>
          <w:b/>
          <w:color w:val="76923C" w:themeColor="accent3" w:themeShade="BF"/>
          <w:sz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w:t>
      </w:r>
      <w:r w:rsidRPr="00565472">
        <w:rPr>
          <w:b/>
          <w:color w:val="95B3D7" w:themeColor="accent1" w:themeTint="99"/>
          <w:sz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ounty</w:t>
      </w:r>
      <w:r w:rsidRPr="00565472">
        <w:rPr>
          <w:b/>
          <w:noProof/>
          <w:color w:val="548DD4" w:themeColor="text2" w:themeTint="99"/>
          <w:spacing w:val="10"/>
          <w:sz w:val="32"/>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drawing>
          <wp:anchor distT="0" distB="0" distL="114300" distR="114300" simplePos="0" relativeHeight="251661312" behindDoc="0" locked="0" layoutInCell="1" allowOverlap="1" wp14:anchorId="15923DE5" wp14:editId="265D44E6">
            <wp:simplePos x="0" y="0"/>
            <wp:positionH relativeFrom="column">
              <wp:posOffset>4853305</wp:posOffset>
            </wp:positionH>
            <wp:positionV relativeFrom="paragraph">
              <wp:posOffset>-451485</wp:posOffset>
            </wp:positionV>
            <wp:extent cx="2000250" cy="20002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jpg"/>
                    <pic:cNvPicPr/>
                  </pic:nvPicPr>
                  <pic:blipFill>
                    <a:blip r:embed="rId8">
                      <a:extLst>
                        <a:ext uri="{28A0092B-C50C-407E-A947-70E740481C1C}">
                          <a14:useLocalDpi xmlns:a14="http://schemas.microsoft.com/office/drawing/2010/main" val="0"/>
                        </a:ext>
                      </a:extLst>
                    </a:blip>
                    <a:stretch>
                      <a:fillRect/>
                    </a:stretch>
                  </pic:blipFill>
                  <pic:spPr>
                    <a:xfrm>
                      <a:off x="0" y="0"/>
                      <a:ext cx="2000250" cy="2000250"/>
                    </a:xfrm>
                    <a:prstGeom prst="rect">
                      <a:avLst/>
                    </a:prstGeom>
                  </pic:spPr>
                </pic:pic>
              </a:graphicData>
            </a:graphic>
            <wp14:sizeRelH relativeFrom="page">
              <wp14:pctWidth>0</wp14:pctWidth>
            </wp14:sizeRelH>
            <wp14:sizeRelV relativeFrom="page">
              <wp14:pctHeight>0</wp14:pctHeight>
            </wp14:sizeRelV>
          </wp:anchor>
        </w:drawing>
      </w:r>
      <w:r w:rsidRPr="00565472">
        <w:rPr>
          <w:b/>
          <w:sz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spellStart"/>
      <w:r w:rsidRPr="00565472">
        <w:rPr>
          <w:b/>
          <w:color w:val="76923C" w:themeColor="accent3" w:themeShade="BF"/>
          <w:sz w:val="48"/>
          <w14:shadow w14:blurRad="50800" w14:dist="38100" w14:dir="10800000" w14:sx="100000" w14:sy="100000" w14:kx="0" w14:ky="0" w14:algn="r">
            <w14:srgbClr w14:val="000000">
              <w14:alpha w14:val="60000"/>
            </w14:srgbClr>
          </w14:shadow>
          <w14:textOutline w14:w="952" w14:cap="flat" w14:cmpd="sng" w14:algn="ctr">
            <w14:noFill/>
            <w14:prstDash w14:val="solid"/>
            <w14:round/>
          </w14:textOutline>
        </w:rPr>
        <w:t>SEC</w:t>
      </w:r>
      <w:r w:rsidRPr="00565472">
        <w:rPr>
          <w:b/>
          <w:color w:val="C2D69B" w:themeColor="accent3" w:themeTint="99"/>
          <w:sz w:val="48"/>
          <w14:shadow w14:blurRad="50800" w14:dist="38100" w14:dir="10800000" w14:sx="100000" w14:sy="100000" w14:kx="0" w14:ky="0" w14:algn="r">
            <w14:srgbClr w14:val="000000">
              <w14:alpha w14:val="60000"/>
            </w14:srgbClr>
          </w14:shadow>
          <w14:textOutline w14:w="952" w14:cap="flat" w14:cmpd="sng" w14:algn="ctr">
            <w14:noFill/>
            <w14:prstDash w14:val="solid"/>
            <w14:round/>
          </w14:textOutline>
        </w:rPr>
        <w:t>ur</w:t>
      </w:r>
      <w:r w:rsidRPr="00565472">
        <w:rPr>
          <w:b/>
          <w:color w:val="76923C" w:themeColor="accent3" w:themeShade="BF"/>
          <w:sz w:val="48"/>
          <w14:shadow w14:blurRad="50800" w14:dist="38100" w14:dir="10800000" w14:sx="100000" w14:sy="100000" w14:kx="0" w14:ky="0" w14:algn="r">
            <w14:srgbClr w14:val="000000">
              <w14:alpha w14:val="60000"/>
            </w14:srgbClr>
          </w14:shadow>
          <w14:textOutline w14:w="952" w14:cap="flat" w14:cmpd="sng" w14:algn="ctr">
            <w14:noFill/>
            <w14:prstDash w14:val="solid"/>
            <w14:round/>
          </w14:textOutline>
        </w:rPr>
        <w:t>IT</w:t>
      </w:r>
      <w:r w:rsidRPr="00565472">
        <w:rPr>
          <w:b/>
          <w:color w:val="C2D69B" w:themeColor="accent3" w:themeTint="99"/>
          <w:sz w:val="48"/>
          <w14:shadow w14:blurRad="50800" w14:dist="38100" w14:dir="10800000" w14:sx="100000" w14:sy="100000" w14:kx="0" w14:ky="0" w14:algn="r">
            <w14:srgbClr w14:val="000000">
              <w14:alpha w14:val="60000"/>
            </w14:srgbClr>
          </w14:shadow>
          <w14:textOutline w14:w="952" w14:cap="flat" w14:cmpd="sng" w14:algn="ctr">
            <w14:noFill/>
            <w14:prstDash w14:val="solid"/>
            <w14:round/>
          </w14:textOutline>
        </w:rPr>
        <w:t>y</w:t>
      </w:r>
      <w:proofErr w:type="spellEnd"/>
      <w:r w:rsidRPr="00565472">
        <w:rPr>
          <w:b/>
          <w:color w:val="F79646" w:themeColor="accent6"/>
          <w:sz w:val="48"/>
          <w14:shadow w14:blurRad="50800" w14:dist="38100" w14:dir="10800000" w14:sx="100000" w14:sy="100000" w14:kx="0" w14:ky="0" w14:algn="r">
            <w14:srgbClr w14:val="000000">
              <w14:alpha w14:val="6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565472">
        <w:rPr>
          <w:b/>
          <w:color w:val="95B3D7" w:themeColor="accent1" w:themeTint="99"/>
          <w:sz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Awareness</w:t>
      </w:r>
      <w:r w:rsidRPr="00565472">
        <w:rPr>
          <w:b/>
          <w:color w:val="B8CCE4" w:themeColor="accent1" w:themeTint="66"/>
          <w:sz w:val="48"/>
          <w14:shadow w14:blurRad="50800" w14:dist="38100" w14:dir="10800000" w14:sx="100000" w14:sy="100000" w14:kx="0" w14:ky="0" w14:algn="r">
            <w14:srgbClr w14:val="000000">
              <w14:alpha w14:val="60000"/>
            </w14:srgbClr>
          </w14:shadow>
          <w14:textOutline w14:w="952" w14:cap="flat" w14:cmpd="sng" w14:algn="ctr">
            <w14:noFill/>
            <w14:prstDash w14:val="solid"/>
            <w14:round/>
          </w14:textOutline>
        </w:rPr>
        <w:t xml:space="preserve"> </w:t>
      </w:r>
    </w:p>
    <w:p w:rsidR="00524BAC" w:rsidRDefault="00524BAC" w:rsidP="002B34FD">
      <w:pPr>
        <w:spacing w:before="100" w:beforeAutospacing="1" w:after="100" w:afterAutospacing="1" w:line="270" w:lineRule="atLeast"/>
        <w:outlineLvl w:val="1"/>
        <w:rPr>
          <w:rFonts w:ascii="Verdana" w:eastAsia="Times New Roman" w:hAnsi="Verdana" w:cs="Times New Roman"/>
          <w:b/>
          <w:bCs/>
          <w:color w:val="003366"/>
          <w:sz w:val="36"/>
          <w:szCs w:val="36"/>
          <w:lang w:val="en"/>
        </w:rPr>
      </w:pPr>
    </w:p>
    <w:p w:rsidR="00524BAC" w:rsidRDefault="00524BAC" w:rsidP="002B34FD">
      <w:pPr>
        <w:spacing w:before="100" w:beforeAutospacing="1" w:after="100" w:afterAutospacing="1" w:line="270" w:lineRule="atLeast"/>
        <w:outlineLvl w:val="1"/>
        <w:rPr>
          <w:rFonts w:ascii="Verdana" w:eastAsia="Times New Roman" w:hAnsi="Verdana" w:cs="Times New Roman"/>
          <w:b/>
          <w:bCs/>
          <w:color w:val="003366"/>
          <w:sz w:val="36"/>
          <w:szCs w:val="36"/>
          <w:lang w:val="en"/>
        </w:rPr>
      </w:pPr>
    </w:p>
    <w:p w:rsidR="00AE2424" w:rsidRPr="00AE2424" w:rsidRDefault="00AE2424" w:rsidP="002B34FD">
      <w:pPr>
        <w:spacing w:before="100" w:beforeAutospacing="1" w:after="100" w:afterAutospacing="1" w:line="270" w:lineRule="atLeast"/>
        <w:outlineLvl w:val="1"/>
        <w:rPr>
          <w:rFonts w:ascii="Verdana" w:eastAsia="Times New Roman" w:hAnsi="Verdana" w:cs="Times New Roman"/>
          <w:b/>
          <w:bCs/>
          <w:sz w:val="36"/>
          <w:szCs w:val="36"/>
          <w:lang w:val="en"/>
        </w:rPr>
      </w:pPr>
      <w:r w:rsidRPr="00AE2424">
        <w:rPr>
          <w:rFonts w:ascii="Verdana" w:eastAsia="Times New Roman" w:hAnsi="Verdana" w:cs="Times New Roman"/>
          <w:b/>
          <w:bCs/>
          <w:color w:val="003366"/>
          <w:sz w:val="36"/>
          <w:szCs w:val="36"/>
          <w:lang w:val="en"/>
        </w:rPr>
        <w:t>What is ID Theft</w:t>
      </w:r>
      <w:bookmarkEnd w:id="0"/>
    </w:p>
    <w:p w:rsidR="00AE2424" w:rsidRPr="00AE2424" w:rsidRDefault="00AE2424" w:rsidP="00AE2424">
      <w:pPr>
        <w:spacing w:before="100" w:beforeAutospacing="1" w:after="100" w:afterAutospacing="1" w:line="270" w:lineRule="atLeast"/>
        <w:rPr>
          <w:rFonts w:ascii="Verdana" w:eastAsia="Times New Roman" w:hAnsi="Verdana" w:cs="Times New Roman"/>
          <w:sz w:val="18"/>
          <w:szCs w:val="18"/>
          <w:lang w:val="en"/>
        </w:rPr>
      </w:pPr>
      <w:r w:rsidRPr="00AE2424">
        <w:rPr>
          <w:rFonts w:ascii="Verdana" w:eastAsia="Times New Roman" w:hAnsi="Verdana" w:cs="Times New Roman"/>
          <w:sz w:val="18"/>
          <w:szCs w:val="18"/>
          <w:lang w:val="en"/>
        </w:rPr>
        <w:t xml:space="preserve">Identity theft occurs when someone uses your personal identifying information such as your name, social security number, credit card number, or other financial account information without your permission and most of the time without your knowledge, in order to commit fraud or other crimes. </w:t>
      </w:r>
      <w:r w:rsidR="00524BAC" w:rsidRPr="00AE2424">
        <w:rPr>
          <w:rFonts w:ascii="Times New Roman" w:eastAsia="Times New Roman" w:hAnsi="Times New Roman" w:cs="Times New Roman"/>
          <w:b/>
          <w:bCs/>
          <w:noProof/>
          <w:sz w:val="36"/>
          <w:szCs w:val="36"/>
        </w:rPr>
        <w:drawing>
          <wp:anchor distT="0" distB="0" distL="0" distR="0" simplePos="0" relativeHeight="251659264" behindDoc="0" locked="0" layoutInCell="1" allowOverlap="0" wp14:anchorId="53FA5E89" wp14:editId="47098C1B">
            <wp:simplePos x="0" y="0"/>
            <wp:positionH relativeFrom="column">
              <wp:posOffset>3744595</wp:posOffset>
            </wp:positionH>
            <wp:positionV relativeFrom="line">
              <wp:posOffset>96520</wp:posOffset>
            </wp:positionV>
            <wp:extent cx="2058670" cy="1544320"/>
            <wp:effectExtent l="0" t="0" r="0" b="0"/>
            <wp:wrapSquare wrapText="bothSides"/>
            <wp:docPr id="1" name="Picture 1" descr="http://security.arizona.edu/sites/default/files/id%20th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curity.arizona.edu/sites/default/files/id%20thef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8670" cy="154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424">
        <w:rPr>
          <w:rFonts w:ascii="Verdana" w:eastAsia="Times New Roman" w:hAnsi="Verdana" w:cs="Times New Roman"/>
          <w:sz w:val="18"/>
          <w:szCs w:val="18"/>
          <w:lang w:val="en"/>
        </w:rPr>
        <w:t>Identity theft is serious. Not only is this a nuisance for the victim, it is a costly crime both for consumers and for businesses.</w:t>
      </w:r>
    </w:p>
    <w:p w:rsidR="00AE2424" w:rsidRPr="00AE2424" w:rsidRDefault="00AE2424" w:rsidP="00AE2424">
      <w:pPr>
        <w:spacing w:before="100" w:beforeAutospacing="1" w:after="100" w:afterAutospacing="1" w:line="270" w:lineRule="atLeast"/>
        <w:rPr>
          <w:rFonts w:ascii="Verdana" w:eastAsia="Times New Roman" w:hAnsi="Verdana" w:cs="Times New Roman"/>
          <w:sz w:val="18"/>
          <w:szCs w:val="18"/>
          <w:lang w:val="en"/>
        </w:rPr>
      </w:pPr>
      <w:r w:rsidRPr="00AE2424">
        <w:rPr>
          <w:rFonts w:ascii="Verdana" w:eastAsia="Times New Roman" w:hAnsi="Verdana" w:cs="Times New Roman"/>
          <w:sz w:val="18"/>
          <w:szCs w:val="18"/>
          <w:lang w:val="en"/>
        </w:rPr>
        <w:t xml:space="preserve">While identity theft occurs using low-tech methods such as dumpster diving, address changes, and old-fashioned stealing the wide-spread use of the Internet has increased ID theft at an alarming rate through the increasing practices of credit card </w:t>
      </w:r>
      <w:hyperlink r:id="rId10" w:anchor="Skimming" w:history="1">
        <w:r w:rsidRPr="00FD2919">
          <w:rPr>
            <w:rStyle w:val="Hyperlink"/>
            <w:rFonts w:ascii="Verdana" w:eastAsia="Times New Roman" w:hAnsi="Verdana" w:cs="Times New Roman"/>
            <w:sz w:val="18"/>
            <w:szCs w:val="18"/>
            <w:lang w:val="en"/>
          </w:rPr>
          <w:t>skimming</w:t>
        </w:r>
      </w:hyperlink>
      <w:r w:rsidRPr="00AE2424">
        <w:rPr>
          <w:rFonts w:ascii="Verdana" w:eastAsia="Times New Roman" w:hAnsi="Verdana" w:cs="Times New Roman"/>
          <w:sz w:val="18"/>
          <w:szCs w:val="18"/>
          <w:lang w:val="en"/>
        </w:rPr>
        <w:t xml:space="preserve">, </w:t>
      </w:r>
      <w:hyperlink r:id="rId11" w:history="1">
        <w:r w:rsidRPr="00FD2919">
          <w:rPr>
            <w:rStyle w:val="Hyperlink"/>
            <w:rFonts w:ascii="Verdana" w:eastAsia="Times New Roman" w:hAnsi="Verdana" w:cs="Times New Roman"/>
            <w:sz w:val="18"/>
            <w:szCs w:val="18"/>
            <w:lang w:val="en"/>
          </w:rPr>
          <w:t xml:space="preserve">phishing, </w:t>
        </w:r>
        <w:proofErr w:type="spellStart"/>
        <w:r w:rsidRPr="00FD2919">
          <w:rPr>
            <w:rStyle w:val="Hyperlink"/>
            <w:rFonts w:ascii="Verdana" w:eastAsia="Times New Roman" w:hAnsi="Verdana" w:cs="Times New Roman"/>
            <w:sz w:val="18"/>
            <w:szCs w:val="18"/>
            <w:lang w:val="en"/>
          </w:rPr>
          <w:t>sm</w:t>
        </w:r>
        <w:r w:rsidR="00FD2919" w:rsidRPr="00FD2919">
          <w:rPr>
            <w:rStyle w:val="Hyperlink"/>
            <w:rFonts w:ascii="Verdana" w:eastAsia="Times New Roman" w:hAnsi="Verdana" w:cs="Times New Roman"/>
            <w:sz w:val="18"/>
            <w:szCs w:val="18"/>
            <w:lang w:val="en"/>
          </w:rPr>
          <w:t>i</w:t>
        </w:r>
        <w:r w:rsidRPr="00FD2919">
          <w:rPr>
            <w:rStyle w:val="Hyperlink"/>
            <w:rFonts w:ascii="Verdana" w:eastAsia="Times New Roman" w:hAnsi="Verdana" w:cs="Times New Roman"/>
            <w:sz w:val="18"/>
            <w:szCs w:val="18"/>
            <w:lang w:val="en"/>
          </w:rPr>
          <w:t>shing</w:t>
        </w:r>
        <w:proofErr w:type="spellEnd"/>
        <w:r w:rsidRPr="00FD2919">
          <w:rPr>
            <w:rStyle w:val="Hyperlink"/>
            <w:rFonts w:ascii="Verdana" w:eastAsia="Times New Roman" w:hAnsi="Verdana" w:cs="Times New Roman"/>
            <w:sz w:val="18"/>
            <w:szCs w:val="18"/>
            <w:lang w:val="en"/>
          </w:rPr>
          <w:t xml:space="preserve">, </w:t>
        </w:r>
        <w:r w:rsidR="00FD2919" w:rsidRPr="00FD2919">
          <w:rPr>
            <w:rStyle w:val="Hyperlink"/>
            <w:rFonts w:ascii="Verdana" w:eastAsia="Times New Roman" w:hAnsi="Verdana" w:cs="Times New Roman"/>
            <w:sz w:val="18"/>
            <w:szCs w:val="18"/>
            <w:lang w:val="en"/>
          </w:rPr>
          <w:t xml:space="preserve">pharming </w:t>
        </w:r>
        <w:r w:rsidRPr="00FD2919">
          <w:rPr>
            <w:rStyle w:val="Hyperlink"/>
            <w:rFonts w:ascii="Verdana" w:eastAsia="Times New Roman" w:hAnsi="Verdana" w:cs="Times New Roman"/>
            <w:sz w:val="18"/>
            <w:szCs w:val="18"/>
            <w:lang w:val="en"/>
          </w:rPr>
          <w:t xml:space="preserve">and </w:t>
        </w:r>
        <w:proofErr w:type="spellStart"/>
        <w:r w:rsidRPr="00FD2919">
          <w:rPr>
            <w:rStyle w:val="Hyperlink"/>
            <w:rFonts w:ascii="Verdana" w:eastAsia="Times New Roman" w:hAnsi="Verdana" w:cs="Times New Roman"/>
            <w:sz w:val="18"/>
            <w:szCs w:val="18"/>
            <w:lang w:val="en"/>
          </w:rPr>
          <w:t>vishing</w:t>
        </w:r>
        <w:proofErr w:type="spellEnd"/>
      </w:hyperlink>
      <w:r w:rsidRPr="00AE2424">
        <w:rPr>
          <w:rFonts w:ascii="Verdana" w:eastAsia="Times New Roman" w:hAnsi="Verdana" w:cs="Times New Roman"/>
          <w:sz w:val="18"/>
          <w:szCs w:val="18"/>
          <w:lang w:val="en"/>
        </w:rPr>
        <w:t>. The FTC estimates that as many as 9 million Americans have their identities stolen each year. </w:t>
      </w:r>
      <w:bookmarkStart w:id="1" w:name="_GoBack"/>
      <w:bookmarkEnd w:id="1"/>
    </w:p>
    <w:p w:rsidR="00AE2424" w:rsidRPr="00AE2424" w:rsidRDefault="00AE2424" w:rsidP="00AE2424">
      <w:pPr>
        <w:rPr>
          <w:b/>
          <w:bCs/>
          <w:lang w:val="en"/>
        </w:rPr>
      </w:pPr>
      <w:bookmarkStart w:id="2" w:name="prevention"/>
      <w:r w:rsidRPr="00AE2424">
        <w:rPr>
          <w:b/>
          <w:bCs/>
          <w:lang w:val="en"/>
        </w:rPr>
        <w:t xml:space="preserve">Preventing Identity Theft </w:t>
      </w:r>
      <w:bookmarkEnd w:id="2"/>
    </w:p>
    <w:p w:rsidR="00AE2424" w:rsidRPr="00AE2424" w:rsidRDefault="00AE2424" w:rsidP="00AE2424">
      <w:pPr>
        <w:numPr>
          <w:ilvl w:val="0"/>
          <w:numId w:val="1"/>
        </w:numPr>
        <w:rPr>
          <w:lang w:val="en"/>
        </w:rPr>
      </w:pPr>
      <w:r w:rsidRPr="00AE2424">
        <w:rPr>
          <w:b/>
          <w:bCs/>
          <w:lang w:val="en"/>
        </w:rPr>
        <w:t xml:space="preserve">Watch for shoulder surfers. </w:t>
      </w:r>
      <w:r w:rsidRPr="00AE2424">
        <w:rPr>
          <w:lang w:val="en"/>
        </w:rPr>
        <w:t>When entering a PIN, credit card number, or password be aware of who is nearby and make sure nobody is peering over your shoulder to see.</w:t>
      </w:r>
    </w:p>
    <w:p w:rsidR="00AE2424" w:rsidRPr="00AE2424" w:rsidRDefault="00AE2424" w:rsidP="00AE2424">
      <w:pPr>
        <w:numPr>
          <w:ilvl w:val="1"/>
          <w:numId w:val="1"/>
        </w:numPr>
        <w:rPr>
          <w:lang w:val="en"/>
        </w:rPr>
      </w:pPr>
      <w:r w:rsidRPr="00AE2424">
        <w:rPr>
          <w:lang w:val="en"/>
        </w:rPr>
        <w:t xml:space="preserve">Using public computers can be hotspots for shoulder surfers and others trying to get your information. </w:t>
      </w:r>
      <w:hyperlink r:id="rId12" w:tgtFrame="_blank" w:history="1">
        <w:r w:rsidRPr="00AE2424">
          <w:rPr>
            <w:rStyle w:val="Hyperlink"/>
            <w:lang w:val="en"/>
          </w:rPr>
          <w:t>Microsoft's safety tips for using a</w:t>
        </w:r>
        <w:r w:rsidRPr="00AE2424">
          <w:rPr>
            <w:rStyle w:val="Hyperlink"/>
            <w:lang w:val="en"/>
          </w:rPr>
          <w:t xml:space="preserve"> </w:t>
        </w:r>
        <w:r w:rsidRPr="00AE2424">
          <w:rPr>
            <w:rStyle w:val="Hyperlink"/>
            <w:lang w:val="en"/>
          </w:rPr>
          <w:t>public computer</w:t>
        </w:r>
      </w:hyperlink>
      <w:r w:rsidRPr="00AE2424">
        <w:rPr>
          <w:lang w:val="en"/>
        </w:rPr>
        <w:t xml:space="preserve"> has rules to follow when you use them.</w:t>
      </w:r>
    </w:p>
    <w:p w:rsidR="00AE2424" w:rsidRPr="00AE2424" w:rsidRDefault="00AE2424" w:rsidP="00AE2424">
      <w:pPr>
        <w:numPr>
          <w:ilvl w:val="0"/>
          <w:numId w:val="1"/>
        </w:numPr>
        <w:rPr>
          <w:lang w:val="en"/>
        </w:rPr>
      </w:pPr>
      <w:r w:rsidRPr="00AE2424">
        <w:rPr>
          <w:b/>
          <w:bCs/>
          <w:lang w:val="en"/>
        </w:rPr>
        <w:t>Require photo ID verification.</w:t>
      </w:r>
      <w:r w:rsidRPr="00AE2424">
        <w:rPr>
          <w:lang w:val="en"/>
        </w:rPr>
        <w:t xml:space="preserve"> Rather than signing the backs of your credit cards, you can write “See Photo ID”.</w:t>
      </w:r>
    </w:p>
    <w:p w:rsidR="00AE2424" w:rsidRPr="00AE2424" w:rsidRDefault="00AE2424" w:rsidP="00AE2424">
      <w:pPr>
        <w:numPr>
          <w:ilvl w:val="0"/>
          <w:numId w:val="1"/>
        </w:numPr>
        <w:rPr>
          <w:lang w:val="en"/>
        </w:rPr>
      </w:pPr>
      <w:r w:rsidRPr="00AE2424">
        <w:rPr>
          <w:b/>
          <w:bCs/>
          <w:lang w:val="en"/>
        </w:rPr>
        <w:t>Shred everything.</w:t>
      </w:r>
      <w:r w:rsidRPr="00AE2424">
        <w:rPr>
          <w:lang w:val="en"/>
        </w:rPr>
        <w:t xml:space="preserve"> One of the ways that would-be identity thieves acquire information is through “dumpster-diving”, aka trash-picking. Buy a personal shredder and shred all papers with PII on them before disposing of them.</w:t>
      </w:r>
    </w:p>
    <w:p w:rsidR="00AE2424" w:rsidRPr="00AE2424" w:rsidRDefault="00AE2424" w:rsidP="00AE2424">
      <w:pPr>
        <w:numPr>
          <w:ilvl w:val="0"/>
          <w:numId w:val="1"/>
        </w:numPr>
        <w:rPr>
          <w:lang w:val="en"/>
        </w:rPr>
      </w:pPr>
      <w:r w:rsidRPr="00AE2424">
        <w:rPr>
          <w:b/>
          <w:bCs/>
          <w:lang w:val="en"/>
        </w:rPr>
        <w:t>Destroy Digital Data.</w:t>
      </w:r>
      <w:r w:rsidRPr="00AE2424">
        <w:rPr>
          <w:lang w:val="en"/>
        </w:rPr>
        <w:t xml:space="preserve"> When you sell, trade, or dispose of a computer system, hard drive, recordable CD, DVD, or backup tape, you need to take extra steps to ensure the data is completely destroyed. See our </w:t>
      </w:r>
      <w:hyperlink r:id="rId13" w:anchor="disposal" w:history="1">
        <w:r w:rsidRPr="00AE2424">
          <w:rPr>
            <w:rStyle w:val="Hyperlink"/>
            <w:lang w:val="en"/>
          </w:rPr>
          <w:t>Data Cleanup</w:t>
        </w:r>
      </w:hyperlink>
      <w:r w:rsidRPr="00AE2424">
        <w:rPr>
          <w:lang w:val="en"/>
        </w:rPr>
        <w:t xml:space="preserve"> page for information on how.</w:t>
      </w:r>
    </w:p>
    <w:p w:rsidR="00AE2424" w:rsidRPr="00AE2424" w:rsidRDefault="00AE2424" w:rsidP="00AE2424">
      <w:pPr>
        <w:numPr>
          <w:ilvl w:val="0"/>
          <w:numId w:val="1"/>
        </w:numPr>
        <w:rPr>
          <w:lang w:val="en"/>
        </w:rPr>
      </w:pPr>
      <w:r w:rsidRPr="00AE2424">
        <w:rPr>
          <w:b/>
          <w:bCs/>
          <w:lang w:val="en"/>
        </w:rPr>
        <w:lastRenderedPageBreak/>
        <w:t>Be diligent about checking statements.</w:t>
      </w:r>
      <w:r w:rsidRPr="00AE2424">
        <w:rPr>
          <w:lang w:val="en"/>
        </w:rPr>
        <w:t xml:space="preserve"> You will be aware if there is something wrong or something doesn’t match up with your records so that you can quickly identify and address any suspicious activity.</w:t>
      </w:r>
    </w:p>
    <w:p w:rsidR="00AE2424" w:rsidRPr="00AE2424" w:rsidRDefault="00AE2424" w:rsidP="00AE2424">
      <w:pPr>
        <w:numPr>
          <w:ilvl w:val="0"/>
          <w:numId w:val="1"/>
        </w:numPr>
        <w:rPr>
          <w:lang w:val="en"/>
        </w:rPr>
      </w:pPr>
      <w:r w:rsidRPr="00AE2424">
        <w:rPr>
          <w:b/>
          <w:bCs/>
          <w:lang w:val="en"/>
        </w:rPr>
        <w:t>Pay your bills at the post office.</w:t>
      </w:r>
      <w:r w:rsidRPr="00AE2424">
        <w:rPr>
          <w:lang w:val="en"/>
        </w:rPr>
        <w:t xml:space="preserve"> Never leave your paid bills in your mailbox to be sent out. A thief who raids your mailbox would be able to acquire a slew of critical information in one envelope.</w:t>
      </w:r>
    </w:p>
    <w:p w:rsidR="00AE2424" w:rsidRPr="00AE2424" w:rsidRDefault="00AE2424" w:rsidP="00AE2424">
      <w:pPr>
        <w:numPr>
          <w:ilvl w:val="0"/>
          <w:numId w:val="1"/>
        </w:numPr>
        <w:rPr>
          <w:lang w:val="en"/>
        </w:rPr>
      </w:pPr>
      <w:r w:rsidRPr="00AE2424">
        <w:rPr>
          <w:b/>
          <w:bCs/>
          <w:lang w:val="en"/>
        </w:rPr>
        <w:t>Limit the information on your checks.</w:t>
      </w:r>
      <w:r w:rsidRPr="00AE2424">
        <w:rPr>
          <w:lang w:val="en"/>
        </w:rPr>
        <w:t xml:space="preserve"> It may be convenient to have your driver’s license number or social security number imprinted on your personal checks, but if it falls into the wrong hands it reveals too much information.</w:t>
      </w:r>
    </w:p>
    <w:p w:rsidR="00AE2424" w:rsidRPr="00AE2424" w:rsidRDefault="00AE2424" w:rsidP="00AE2424">
      <w:pPr>
        <w:numPr>
          <w:ilvl w:val="0"/>
          <w:numId w:val="1"/>
        </w:numPr>
        <w:rPr>
          <w:lang w:val="en"/>
        </w:rPr>
      </w:pPr>
      <w:r w:rsidRPr="00AE2424">
        <w:rPr>
          <w:b/>
          <w:bCs/>
          <w:lang w:val="en"/>
        </w:rPr>
        <w:t>Analyze your credit report annually.</w:t>
      </w:r>
      <w:r w:rsidRPr="00AE2424">
        <w:rPr>
          <w:lang w:val="en"/>
        </w:rPr>
        <w:t xml:space="preserve"> The big three credit reporting agencies (Equifax, Experian and </w:t>
      </w:r>
      <w:proofErr w:type="spellStart"/>
      <w:r w:rsidRPr="00AE2424">
        <w:rPr>
          <w:lang w:val="en"/>
        </w:rPr>
        <w:t>TransUnion</w:t>
      </w:r>
      <w:proofErr w:type="spellEnd"/>
      <w:r w:rsidRPr="00AE2424">
        <w:rPr>
          <w:lang w:val="en"/>
        </w:rPr>
        <w:t>) joined forces to provide free credit reports to consumers. Make sure the information on it is accurate and that there aren’t any accounts on there that you aren’t aware of or any other suspicious entries or activity.</w:t>
      </w:r>
    </w:p>
    <w:p w:rsidR="00AE2424" w:rsidRPr="00AE2424" w:rsidRDefault="00AE2424" w:rsidP="00AE2424">
      <w:pPr>
        <w:numPr>
          <w:ilvl w:val="0"/>
          <w:numId w:val="1"/>
        </w:numPr>
        <w:rPr>
          <w:lang w:val="en"/>
        </w:rPr>
      </w:pPr>
      <w:r w:rsidRPr="00AE2424">
        <w:rPr>
          <w:b/>
          <w:bCs/>
          <w:lang w:val="en"/>
        </w:rPr>
        <w:t>Protect your Social Security number.</w:t>
      </w:r>
      <w:r w:rsidRPr="00AE2424">
        <w:rPr>
          <w:lang w:val="en"/>
        </w:rPr>
        <w:t xml:space="preserve"> You should never use your SSN as any part of a username or password that you establish and you should never divulge it to telephone solicitors or in response to spam or phishing scam emails.</w:t>
      </w:r>
    </w:p>
    <w:p w:rsidR="00AE2424" w:rsidRPr="00AE2424" w:rsidRDefault="00AE2424" w:rsidP="00AE2424">
      <w:pPr>
        <w:numPr>
          <w:ilvl w:val="0"/>
          <w:numId w:val="1"/>
        </w:numPr>
        <w:rPr>
          <w:lang w:val="en"/>
        </w:rPr>
      </w:pPr>
      <w:r w:rsidRPr="00AE2424">
        <w:rPr>
          <w:b/>
          <w:bCs/>
          <w:lang w:val="en"/>
        </w:rPr>
        <w:t>Online shoppers beware.</w:t>
      </w:r>
      <w:r w:rsidRPr="00AE2424">
        <w:rPr>
          <w:lang w:val="en"/>
        </w:rPr>
        <w:t xml:space="preserve"> If you are buying something online you need to know that the company you are doing business with is legitimate and that they take the security of your personal information as seriously as you do. When you do make online purchases, read the companies online privacy policy to ensure you agree with it and make sure you are on a secure or encrypted web site.</w:t>
      </w:r>
    </w:p>
    <w:p w:rsidR="00AE2424" w:rsidRPr="00AE2424" w:rsidRDefault="00AE2424" w:rsidP="00AE2424">
      <w:pPr>
        <w:numPr>
          <w:ilvl w:val="1"/>
          <w:numId w:val="1"/>
        </w:numPr>
        <w:rPr>
          <w:lang w:val="en"/>
        </w:rPr>
      </w:pPr>
      <w:r w:rsidRPr="00AE2424">
        <w:rPr>
          <w:lang w:val="en"/>
        </w:rPr>
        <w:t>Use virtual credit cards for iffy online buys. Most major banks, PayPal, and Discover offer a one time, secure, online credit card for those types of purchases.</w:t>
      </w:r>
    </w:p>
    <w:p w:rsidR="00AE2424" w:rsidRPr="00AE2424" w:rsidRDefault="00524BAC" w:rsidP="00AE2424">
      <w:pPr>
        <w:rPr>
          <w:lang w:val="en"/>
        </w:rPr>
      </w:pPr>
      <w:r>
        <w:rPr>
          <w:lang w:val="en"/>
        </w:rPr>
        <w:pict>
          <v:rect id="_x0000_i1029" style="width:0;height:.75pt" o:hralign="center" o:hrstd="t" o:hr="t" fillcolor="#a0a0a0" stroked="f"/>
        </w:pict>
      </w:r>
    </w:p>
    <w:p w:rsidR="00AE2424" w:rsidRPr="00AE2424" w:rsidRDefault="00AE2424" w:rsidP="00AE2424">
      <w:pPr>
        <w:pStyle w:val="Heading1"/>
        <w:rPr>
          <w:lang w:val="en"/>
        </w:rPr>
      </w:pPr>
      <w:bookmarkStart w:id="3" w:name="stolen"/>
      <w:r w:rsidRPr="00AE2424">
        <w:rPr>
          <w:lang w:val="en"/>
        </w:rPr>
        <w:t>Stolen Identity</w:t>
      </w:r>
      <w:bookmarkEnd w:id="3"/>
    </w:p>
    <w:p w:rsidR="00AE2424" w:rsidRPr="00AE2424" w:rsidRDefault="00AE2424" w:rsidP="00AE2424">
      <w:pPr>
        <w:spacing w:after="120" w:line="240" w:lineRule="auto"/>
        <w:rPr>
          <w:lang w:val="en"/>
        </w:rPr>
      </w:pPr>
      <w:r w:rsidRPr="00AE2424">
        <w:rPr>
          <w:lang w:val="en"/>
        </w:rPr>
        <w:t>While there are many ways to help prevent your identity from being stolen, the best way to find out is to monitor your accounts and bank statements each month, and check your credit report on a regular basis. If you check your credit report regularly, you may be able to limit the damage caused by identity theft.</w:t>
      </w:r>
    </w:p>
    <w:p w:rsidR="00AE2424" w:rsidRPr="00AE2424" w:rsidRDefault="00AE2424" w:rsidP="00AE2424">
      <w:pPr>
        <w:spacing w:after="120" w:line="240" w:lineRule="auto"/>
        <w:rPr>
          <w:lang w:val="en"/>
        </w:rPr>
      </w:pPr>
      <w:r w:rsidRPr="00AE2424">
        <w:rPr>
          <w:lang w:val="en"/>
        </w:rPr>
        <w:t>If it is already to</w:t>
      </w:r>
      <w:r>
        <w:rPr>
          <w:lang w:val="en"/>
        </w:rPr>
        <w:t>o</w:t>
      </w:r>
      <w:r w:rsidRPr="00AE2424">
        <w:rPr>
          <w:lang w:val="en"/>
        </w:rPr>
        <w:t xml:space="preserve"> late for prevention measures and your identity has been stolen, the FTC recommends taking the following steps:</w:t>
      </w:r>
    </w:p>
    <w:p w:rsidR="00AE2424" w:rsidRPr="00AE2424" w:rsidRDefault="00AE2424" w:rsidP="00AE2424">
      <w:pPr>
        <w:spacing w:after="120" w:line="240" w:lineRule="auto"/>
        <w:rPr>
          <w:lang w:val="en"/>
        </w:rPr>
      </w:pPr>
      <w:r w:rsidRPr="00AE2424">
        <w:rPr>
          <w:lang w:val="en"/>
        </w:rPr>
        <w:t> </w:t>
      </w:r>
      <w:r w:rsidRPr="00AE2424">
        <w:rPr>
          <w:b/>
          <w:bCs/>
          <w:lang w:val="en"/>
        </w:rPr>
        <w:t>Immediate Steps:</w:t>
      </w:r>
    </w:p>
    <w:p w:rsidR="00AE2424" w:rsidRPr="00AE2424" w:rsidRDefault="00AE2424" w:rsidP="00AE2424">
      <w:pPr>
        <w:numPr>
          <w:ilvl w:val="0"/>
          <w:numId w:val="2"/>
        </w:numPr>
        <w:spacing w:after="120" w:line="240" w:lineRule="auto"/>
        <w:rPr>
          <w:lang w:val="en"/>
        </w:rPr>
      </w:pPr>
      <w:bookmarkStart w:id="4" w:name="fraud"/>
      <w:r w:rsidRPr="00AE2424">
        <w:rPr>
          <w:b/>
          <w:bCs/>
          <w:i/>
          <w:iCs/>
          <w:lang w:val="en"/>
        </w:rPr>
        <w:t>Place an Initial Fraud Alert</w:t>
      </w:r>
      <w:bookmarkEnd w:id="4"/>
      <w:r w:rsidRPr="00AE2424">
        <w:rPr>
          <w:lang w:val="en"/>
        </w:rPr>
        <w:t xml:space="preserve"> - Call one of the three credit reporting companies and ask them to put an initial fraud alert on your credit report. An initial fraud alert can make it harder for an identity thief to open more accounts in your name because your identity must be verified before any company issues credit in your name.</w:t>
      </w:r>
    </w:p>
    <w:p w:rsidR="00AE2424" w:rsidRPr="00AE2424" w:rsidRDefault="00AE2424" w:rsidP="00AE2424">
      <w:pPr>
        <w:numPr>
          <w:ilvl w:val="0"/>
          <w:numId w:val="2"/>
        </w:numPr>
        <w:spacing w:after="120" w:line="240" w:lineRule="auto"/>
        <w:rPr>
          <w:lang w:val="en"/>
        </w:rPr>
      </w:pPr>
      <w:bookmarkStart w:id="5" w:name="freeze"/>
      <w:r w:rsidRPr="00AE2424">
        <w:rPr>
          <w:b/>
          <w:bCs/>
          <w:i/>
          <w:iCs/>
          <w:lang w:val="en"/>
        </w:rPr>
        <w:lastRenderedPageBreak/>
        <w:t>Consider a Credit Freeze</w:t>
      </w:r>
      <w:bookmarkEnd w:id="5"/>
      <w:r w:rsidRPr="00AE2424">
        <w:rPr>
          <w:lang w:val="en"/>
        </w:rPr>
        <w:t xml:space="preserve"> - A credit freeze means potential creditors cannot get your credit report. That makes it less likely an identity thief can open new accounts in your name. </w:t>
      </w:r>
    </w:p>
    <w:p w:rsidR="00AE2424" w:rsidRPr="00AE2424" w:rsidRDefault="00AE2424" w:rsidP="00AE2424">
      <w:pPr>
        <w:numPr>
          <w:ilvl w:val="0"/>
          <w:numId w:val="2"/>
        </w:numPr>
        <w:spacing w:after="120" w:line="240" w:lineRule="auto"/>
        <w:rPr>
          <w:lang w:val="en"/>
        </w:rPr>
      </w:pPr>
      <w:bookmarkStart w:id="6" w:name="report"/>
      <w:r w:rsidRPr="00AE2424">
        <w:rPr>
          <w:b/>
          <w:bCs/>
          <w:i/>
          <w:iCs/>
          <w:lang w:val="en"/>
        </w:rPr>
        <w:t>Order Your Credit Report</w:t>
      </w:r>
      <w:bookmarkEnd w:id="6"/>
      <w:r w:rsidRPr="00AE2424">
        <w:rPr>
          <w:lang w:val="en"/>
        </w:rPr>
        <w:t xml:space="preserve"> - Contact each credit reporting agency (Equifax, Experian, </w:t>
      </w:r>
      <w:proofErr w:type="spellStart"/>
      <w:r w:rsidRPr="00AE2424">
        <w:rPr>
          <w:lang w:val="en"/>
        </w:rPr>
        <w:t>TransUnion</w:t>
      </w:r>
      <w:proofErr w:type="spellEnd"/>
      <w:r w:rsidRPr="00AE2424">
        <w:rPr>
          <w:lang w:val="en"/>
        </w:rPr>
        <w:t>) and explain that you placed an initial fraud alert or credit freeze. Order your free copy of your credit report and make sure that each company only shows the last 4 digits of your SSN on your report.</w:t>
      </w:r>
    </w:p>
    <w:p w:rsidR="00AE2424" w:rsidRPr="00AE2424" w:rsidRDefault="00AE2424" w:rsidP="00AE2424">
      <w:pPr>
        <w:spacing w:after="120" w:line="240" w:lineRule="auto"/>
        <w:rPr>
          <w:lang w:val="en"/>
        </w:rPr>
      </w:pPr>
      <w:r w:rsidRPr="00AE2424">
        <w:rPr>
          <w:b/>
          <w:bCs/>
          <w:lang w:val="en"/>
        </w:rPr>
        <w:t>If you KNOW your identity has been stolen, you should also:</w:t>
      </w:r>
    </w:p>
    <w:p w:rsidR="00AE2424" w:rsidRPr="00AE2424" w:rsidRDefault="00AE2424" w:rsidP="00AE2424">
      <w:pPr>
        <w:numPr>
          <w:ilvl w:val="0"/>
          <w:numId w:val="3"/>
        </w:numPr>
        <w:spacing w:after="120" w:line="240" w:lineRule="auto"/>
        <w:rPr>
          <w:lang w:val="en"/>
        </w:rPr>
      </w:pPr>
      <w:bookmarkStart w:id="7" w:name="create"/>
      <w:r w:rsidRPr="00AE2424">
        <w:rPr>
          <w:b/>
          <w:bCs/>
          <w:i/>
          <w:iCs/>
          <w:lang w:val="en"/>
        </w:rPr>
        <w:t xml:space="preserve">Create an Identity Theft Report </w:t>
      </w:r>
      <w:bookmarkEnd w:id="7"/>
      <w:r w:rsidRPr="00AE2424">
        <w:rPr>
          <w:lang w:val="en"/>
        </w:rPr>
        <w:t>- An Identity Theft Report is the FTC Affidavit and a police report. This will allow you to get fraudulent information removed from your credit report, stop a company from collecting debts that result from identity theft or from selling the debt to another company for collection, get information from companies about accounts the identity thief opened or misused, and to place an extended fraud alert on your credit report.</w:t>
      </w:r>
    </w:p>
    <w:p w:rsidR="00AE2424" w:rsidRPr="00AE2424" w:rsidRDefault="00AE2424" w:rsidP="00AE2424">
      <w:pPr>
        <w:spacing w:after="120" w:line="240" w:lineRule="auto"/>
        <w:rPr>
          <w:lang w:val="en"/>
        </w:rPr>
      </w:pPr>
      <w:r w:rsidRPr="00AE2424">
        <w:rPr>
          <w:lang w:val="en"/>
        </w:rPr>
        <w:t xml:space="preserve">For more information on what to do if you suspect or know that your identity has been stolen or compromised check out the </w:t>
      </w:r>
      <w:hyperlink r:id="rId14" w:tgtFrame="_blank" w:history="1">
        <w:r w:rsidRPr="00AE2424">
          <w:rPr>
            <w:rStyle w:val="Hyperlink"/>
            <w:lang w:val="en"/>
          </w:rPr>
          <w:t>FTC's Taking Charge Guide</w:t>
        </w:r>
      </w:hyperlink>
      <w:r w:rsidRPr="00AE2424">
        <w:rPr>
          <w:lang w:val="en"/>
        </w:rPr>
        <w:t>.</w:t>
      </w:r>
    </w:p>
    <w:p w:rsidR="00CD39F2" w:rsidRDefault="00CD39F2" w:rsidP="00AE2424">
      <w:pPr>
        <w:spacing w:after="120" w:line="240" w:lineRule="auto"/>
      </w:pPr>
    </w:p>
    <w:sectPr w:rsidR="00CD39F2" w:rsidSect="00524BAC">
      <w:pgSz w:w="12240" w:h="15840"/>
      <w:pgMar w:top="108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919" w:rsidRDefault="00FD2919" w:rsidP="00AE2424">
      <w:pPr>
        <w:spacing w:after="0" w:line="240" w:lineRule="auto"/>
      </w:pPr>
      <w:r>
        <w:separator/>
      </w:r>
    </w:p>
  </w:endnote>
  <w:endnote w:type="continuationSeparator" w:id="0">
    <w:p w:rsidR="00FD2919" w:rsidRDefault="00FD2919" w:rsidP="00AE2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919" w:rsidRDefault="00FD2919" w:rsidP="00AE2424">
      <w:pPr>
        <w:spacing w:after="0" w:line="240" w:lineRule="auto"/>
      </w:pPr>
      <w:r>
        <w:separator/>
      </w:r>
    </w:p>
  </w:footnote>
  <w:footnote w:type="continuationSeparator" w:id="0">
    <w:p w:rsidR="00FD2919" w:rsidRDefault="00FD2919" w:rsidP="00AE24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in;height:3in" o:bullet="t"/>
    </w:pict>
  </w:numPicBullet>
  <w:numPicBullet w:numPicBulletId="1">
    <w:pict>
      <v:shape id="_x0000_i1052" type="#_x0000_t75" style="width:3in;height:3in" o:bullet="t"/>
    </w:pict>
  </w:numPicBullet>
  <w:numPicBullet w:numPicBulletId="2">
    <w:pict>
      <v:shape id="_x0000_i1053" type="#_x0000_t75" style="width:3in;height:3in" o:bullet="t"/>
    </w:pict>
  </w:numPicBullet>
  <w:numPicBullet w:numPicBulletId="3">
    <w:pict>
      <v:shape id="_x0000_i1054" type="#_x0000_t75" style="width:3in;height:3in" o:bullet="t"/>
    </w:pict>
  </w:numPicBullet>
  <w:abstractNum w:abstractNumId="0">
    <w:nsid w:val="39B62D76"/>
    <w:multiLevelType w:val="multilevel"/>
    <w:tmpl w:val="69A44A88"/>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613791"/>
    <w:multiLevelType w:val="multilevel"/>
    <w:tmpl w:val="E9FAD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5F06A3"/>
    <w:multiLevelType w:val="multilevel"/>
    <w:tmpl w:val="B3F8A9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24"/>
    <w:rsid w:val="002B34FD"/>
    <w:rsid w:val="00524BAC"/>
    <w:rsid w:val="00565472"/>
    <w:rsid w:val="00AE2424"/>
    <w:rsid w:val="00BA2A63"/>
    <w:rsid w:val="00CD39F2"/>
    <w:rsid w:val="00ED48AF"/>
    <w:rsid w:val="00FD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4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424"/>
    <w:rPr>
      <w:color w:val="0000FF" w:themeColor="hyperlink"/>
      <w:u w:val="single"/>
    </w:rPr>
  </w:style>
  <w:style w:type="character" w:styleId="FollowedHyperlink">
    <w:name w:val="FollowedHyperlink"/>
    <w:basedOn w:val="DefaultParagraphFont"/>
    <w:uiPriority w:val="99"/>
    <w:semiHidden/>
    <w:unhideWhenUsed/>
    <w:rsid w:val="00AE2424"/>
    <w:rPr>
      <w:color w:val="800080" w:themeColor="followedHyperlink"/>
      <w:u w:val="single"/>
    </w:rPr>
  </w:style>
  <w:style w:type="character" w:customStyle="1" w:styleId="Heading1Char">
    <w:name w:val="Heading 1 Char"/>
    <w:basedOn w:val="DefaultParagraphFont"/>
    <w:link w:val="Heading1"/>
    <w:uiPriority w:val="9"/>
    <w:rsid w:val="00AE242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E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424"/>
  </w:style>
  <w:style w:type="paragraph" w:styleId="Footer">
    <w:name w:val="footer"/>
    <w:basedOn w:val="Normal"/>
    <w:link w:val="FooterChar"/>
    <w:uiPriority w:val="99"/>
    <w:unhideWhenUsed/>
    <w:rsid w:val="00AE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24"/>
  </w:style>
  <w:style w:type="paragraph" w:styleId="BalloonText">
    <w:name w:val="Balloon Text"/>
    <w:basedOn w:val="Normal"/>
    <w:link w:val="BalloonTextChar"/>
    <w:uiPriority w:val="99"/>
    <w:semiHidden/>
    <w:unhideWhenUsed/>
    <w:rsid w:val="002B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4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4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424"/>
    <w:rPr>
      <w:color w:val="0000FF" w:themeColor="hyperlink"/>
      <w:u w:val="single"/>
    </w:rPr>
  </w:style>
  <w:style w:type="character" w:styleId="FollowedHyperlink">
    <w:name w:val="FollowedHyperlink"/>
    <w:basedOn w:val="DefaultParagraphFont"/>
    <w:uiPriority w:val="99"/>
    <w:semiHidden/>
    <w:unhideWhenUsed/>
    <w:rsid w:val="00AE2424"/>
    <w:rPr>
      <w:color w:val="800080" w:themeColor="followedHyperlink"/>
      <w:u w:val="single"/>
    </w:rPr>
  </w:style>
  <w:style w:type="character" w:customStyle="1" w:styleId="Heading1Char">
    <w:name w:val="Heading 1 Char"/>
    <w:basedOn w:val="DefaultParagraphFont"/>
    <w:link w:val="Heading1"/>
    <w:uiPriority w:val="9"/>
    <w:rsid w:val="00AE242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E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424"/>
  </w:style>
  <w:style w:type="paragraph" w:styleId="Footer">
    <w:name w:val="footer"/>
    <w:basedOn w:val="Normal"/>
    <w:link w:val="FooterChar"/>
    <w:uiPriority w:val="99"/>
    <w:unhideWhenUsed/>
    <w:rsid w:val="00AE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24"/>
  </w:style>
  <w:style w:type="paragraph" w:styleId="BalloonText">
    <w:name w:val="Balloon Text"/>
    <w:basedOn w:val="Normal"/>
    <w:link w:val="BalloonTextChar"/>
    <w:uiPriority w:val="99"/>
    <w:semiHidden/>
    <w:unhideWhenUsed/>
    <w:rsid w:val="002B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524">
      <w:bodyDiv w:val="1"/>
      <w:marLeft w:val="0"/>
      <w:marRight w:val="0"/>
      <w:marTop w:val="0"/>
      <w:marBottom w:val="0"/>
      <w:divBdr>
        <w:top w:val="none" w:sz="0" w:space="0" w:color="auto"/>
        <w:left w:val="none" w:sz="0" w:space="0" w:color="auto"/>
        <w:bottom w:val="none" w:sz="0" w:space="0" w:color="auto"/>
        <w:right w:val="none" w:sz="0" w:space="0" w:color="auto"/>
      </w:divBdr>
      <w:divsChild>
        <w:div w:id="1563709325">
          <w:marLeft w:val="0"/>
          <w:marRight w:val="0"/>
          <w:marTop w:val="0"/>
          <w:marBottom w:val="0"/>
          <w:divBdr>
            <w:top w:val="none" w:sz="0" w:space="0" w:color="auto"/>
            <w:left w:val="none" w:sz="0" w:space="0" w:color="auto"/>
            <w:bottom w:val="none" w:sz="0" w:space="0" w:color="auto"/>
            <w:right w:val="none" w:sz="0" w:space="0" w:color="auto"/>
          </w:divBdr>
          <w:divsChild>
            <w:div w:id="1999258931">
              <w:marLeft w:val="0"/>
              <w:marRight w:val="0"/>
              <w:marTop w:val="0"/>
              <w:marBottom w:val="0"/>
              <w:divBdr>
                <w:top w:val="none" w:sz="0" w:space="0" w:color="auto"/>
                <w:left w:val="none" w:sz="0" w:space="0" w:color="auto"/>
                <w:bottom w:val="none" w:sz="0" w:space="0" w:color="auto"/>
                <w:right w:val="none" w:sz="0" w:space="0" w:color="auto"/>
              </w:divBdr>
              <w:divsChild>
                <w:div w:id="1357652303">
                  <w:marLeft w:val="0"/>
                  <w:marRight w:val="0"/>
                  <w:marTop w:val="0"/>
                  <w:marBottom w:val="0"/>
                  <w:divBdr>
                    <w:top w:val="none" w:sz="0" w:space="0" w:color="auto"/>
                    <w:left w:val="none" w:sz="0" w:space="0" w:color="auto"/>
                    <w:bottom w:val="none" w:sz="0" w:space="0" w:color="auto"/>
                    <w:right w:val="none" w:sz="0" w:space="0" w:color="auto"/>
                  </w:divBdr>
                  <w:divsChild>
                    <w:div w:id="845900926">
                      <w:marLeft w:val="0"/>
                      <w:marRight w:val="0"/>
                      <w:marTop w:val="0"/>
                      <w:marBottom w:val="0"/>
                      <w:divBdr>
                        <w:top w:val="none" w:sz="0" w:space="0" w:color="auto"/>
                        <w:left w:val="none" w:sz="0" w:space="0" w:color="auto"/>
                        <w:bottom w:val="none" w:sz="0" w:space="0" w:color="auto"/>
                        <w:right w:val="none" w:sz="0" w:space="0" w:color="auto"/>
                      </w:divBdr>
                      <w:divsChild>
                        <w:div w:id="647979693">
                          <w:marLeft w:val="0"/>
                          <w:marRight w:val="0"/>
                          <w:marTop w:val="0"/>
                          <w:marBottom w:val="0"/>
                          <w:divBdr>
                            <w:top w:val="none" w:sz="0" w:space="0" w:color="auto"/>
                            <w:left w:val="none" w:sz="0" w:space="0" w:color="auto"/>
                            <w:bottom w:val="none" w:sz="0" w:space="0" w:color="auto"/>
                            <w:right w:val="none" w:sz="0" w:space="0" w:color="auto"/>
                          </w:divBdr>
                          <w:divsChild>
                            <w:div w:id="1147936287">
                              <w:marLeft w:val="0"/>
                              <w:marRight w:val="0"/>
                              <w:marTop w:val="0"/>
                              <w:marBottom w:val="0"/>
                              <w:divBdr>
                                <w:top w:val="none" w:sz="0" w:space="0" w:color="auto"/>
                                <w:left w:val="none" w:sz="0" w:space="0" w:color="auto"/>
                                <w:bottom w:val="none" w:sz="0" w:space="0" w:color="auto"/>
                                <w:right w:val="none" w:sz="0" w:space="0" w:color="auto"/>
                              </w:divBdr>
                              <w:divsChild>
                                <w:div w:id="202252986">
                                  <w:marLeft w:val="0"/>
                                  <w:marRight w:val="0"/>
                                  <w:marTop w:val="0"/>
                                  <w:marBottom w:val="0"/>
                                  <w:divBdr>
                                    <w:top w:val="none" w:sz="0" w:space="0" w:color="auto"/>
                                    <w:left w:val="none" w:sz="0" w:space="0" w:color="auto"/>
                                    <w:bottom w:val="none" w:sz="0" w:space="0" w:color="auto"/>
                                    <w:right w:val="none" w:sz="0" w:space="0" w:color="auto"/>
                                  </w:divBdr>
                                  <w:divsChild>
                                    <w:div w:id="1333873112">
                                      <w:marLeft w:val="0"/>
                                      <w:marRight w:val="0"/>
                                      <w:marTop w:val="0"/>
                                      <w:marBottom w:val="0"/>
                                      <w:divBdr>
                                        <w:top w:val="none" w:sz="0" w:space="0" w:color="auto"/>
                                        <w:left w:val="none" w:sz="0" w:space="0" w:color="auto"/>
                                        <w:bottom w:val="none" w:sz="0" w:space="0" w:color="auto"/>
                                        <w:right w:val="none" w:sz="0" w:space="0" w:color="auto"/>
                                      </w:divBdr>
                                      <w:divsChild>
                                        <w:div w:id="370618046">
                                          <w:marLeft w:val="0"/>
                                          <w:marRight w:val="0"/>
                                          <w:marTop w:val="0"/>
                                          <w:marBottom w:val="0"/>
                                          <w:divBdr>
                                            <w:top w:val="none" w:sz="0" w:space="0" w:color="auto"/>
                                            <w:left w:val="none" w:sz="0" w:space="0" w:color="auto"/>
                                            <w:bottom w:val="none" w:sz="0" w:space="0" w:color="auto"/>
                                            <w:right w:val="none" w:sz="0" w:space="0" w:color="auto"/>
                                          </w:divBdr>
                                          <w:divsChild>
                                            <w:div w:id="1398086067">
                                              <w:marLeft w:val="0"/>
                                              <w:marRight w:val="0"/>
                                              <w:marTop w:val="0"/>
                                              <w:marBottom w:val="0"/>
                                              <w:divBdr>
                                                <w:top w:val="none" w:sz="0" w:space="0" w:color="auto"/>
                                                <w:left w:val="none" w:sz="0" w:space="0" w:color="auto"/>
                                                <w:bottom w:val="none" w:sz="0" w:space="0" w:color="auto"/>
                                                <w:right w:val="none" w:sz="0" w:space="0" w:color="auto"/>
                                              </w:divBdr>
                                            </w:div>
                                            <w:div w:id="31224260">
                                              <w:marLeft w:val="0"/>
                                              <w:marRight w:val="0"/>
                                              <w:marTop w:val="0"/>
                                              <w:marBottom w:val="0"/>
                                              <w:divBdr>
                                                <w:top w:val="none" w:sz="0" w:space="0" w:color="auto"/>
                                                <w:left w:val="none" w:sz="0" w:space="0" w:color="auto"/>
                                                <w:bottom w:val="none" w:sz="0" w:space="0" w:color="auto"/>
                                                <w:right w:val="none" w:sz="0" w:space="0" w:color="auto"/>
                                              </w:divBdr>
                                            </w:div>
                                            <w:div w:id="631860820">
                                              <w:marLeft w:val="0"/>
                                              <w:marRight w:val="0"/>
                                              <w:marTop w:val="0"/>
                                              <w:marBottom w:val="0"/>
                                              <w:divBdr>
                                                <w:top w:val="none" w:sz="0" w:space="0" w:color="auto"/>
                                                <w:left w:val="none" w:sz="0" w:space="0" w:color="auto"/>
                                                <w:bottom w:val="none" w:sz="0" w:space="0" w:color="auto"/>
                                                <w:right w:val="none" w:sz="0" w:space="0" w:color="auto"/>
                                              </w:divBdr>
                                            </w:div>
                                            <w:div w:id="9119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138193">
      <w:bodyDiv w:val="1"/>
      <w:marLeft w:val="0"/>
      <w:marRight w:val="0"/>
      <w:marTop w:val="0"/>
      <w:marBottom w:val="0"/>
      <w:divBdr>
        <w:top w:val="none" w:sz="0" w:space="0" w:color="auto"/>
        <w:left w:val="none" w:sz="0" w:space="0" w:color="auto"/>
        <w:bottom w:val="none" w:sz="0" w:space="0" w:color="auto"/>
        <w:right w:val="none" w:sz="0" w:space="0" w:color="auto"/>
      </w:divBdr>
      <w:divsChild>
        <w:div w:id="602616152">
          <w:marLeft w:val="0"/>
          <w:marRight w:val="0"/>
          <w:marTop w:val="0"/>
          <w:marBottom w:val="0"/>
          <w:divBdr>
            <w:top w:val="none" w:sz="0" w:space="0" w:color="auto"/>
            <w:left w:val="none" w:sz="0" w:space="0" w:color="auto"/>
            <w:bottom w:val="none" w:sz="0" w:space="0" w:color="auto"/>
            <w:right w:val="none" w:sz="0" w:space="0" w:color="auto"/>
          </w:divBdr>
          <w:divsChild>
            <w:div w:id="896862460">
              <w:marLeft w:val="0"/>
              <w:marRight w:val="0"/>
              <w:marTop w:val="0"/>
              <w:marBottom w:val="0"/>
              <w:divBdr>
                <w:top w:val="none" w:sz="0" w:space="0" w:color="auto"/>
                <w:left w:val="none" w:sz="0" w:space="0" w:color="auto"/>
                <w:bottom w:val="none" w:sz="0" w:space="0" w:color="auto"/>
                <w:right w:val="none" w:sz="0" w:space="0" w:color="auto"/>
              </w:divBdr>
              <w:divsChild>
                <w:div w:id="137114485">
                  <w:marLeft w:val="0"/>
                  <w:marRight w:val="0"/>
                  <w:marTop w:val="0"/>
                  <w:marBottom w:val="0"/>
                  <w:divBdr>
                    <w:top w:val="none" w:sz="0" w:space="0" w:color="auto"/>
                    <w:left w:val="none" w:sz="0" w:space="0" w:color="auto"/>
                    <w:bottom w:val="none" w:sz="0" w:space="0" w:color="auto"/>
                    <w:right w:val="none" w:sz="0" w:space="0" w:color="auto"/>
                  </w:divBdr>
                  <w:divsChild>
                    <w:div w:id="88158602">
                      <w:marLeft w:val="0"/>
                      <w:marRight w:val="0"/>
                      <w:marTop w:val="0"/>
                      <w:marBottom w:val="0"/>
                      <w:divBdr>
                        <w:top w:val="none" w:sz="0" w:space="0" w:color="auto"/>
                        <w:left w:val="none" w:sz="0" w:space="0" w:color="auto"/>
                        <w:bottom w:val="none" w:sz="0" w:space="0" w:color="auto"/>
                        <w:right w:val="none" w:sz="0" w:space="0" w:color="auto"/>
                      </w:divBdr>
                      <w:divsChild>
                        <w:div w:id="1227647921">
                          <w:marLeft w:val="0"/>
                          <w:marRight w:val="0"/>
                          <w:marTop w:val="0"/>
                          <w:marBottom w:val="0"/>
                          <w:divBdr>
                            <w:top w:val="none" w:sz="0" w:space="0" w:color="auto"/>
                            <w:left w:val="none" w:sz="0" w:space="0" w:color="auto"/>
                            <w:bottom w:val="none" w:sz="0" w:space="0" w:color="auto"/>
                            <w:right w:val="none" w:sz="0" w:space="0" w:color="auto"/>
                          </w:divBdr>
                          <w:divsChild>
                            <w:div w:id="1482886310">
                              <w:marLeft w:val="0"/>
                              <w:marRight w:val="0"/>
                              <w:marTop w:val="0"/>
                              <w:marBottom w:val="0"/>
                              <w:divBdr>
                                <w:top w:val="none" w:sz="0" w:space="0" w:color="auto"/>
                                <w:left w:val="none" w:sz="0" w:space="0" w:color="auto"/>
                                <w:bottom w:val="none" w:sz="0" w:space="0" w:color="auto"/>
                                <w:right w:val="none" w:sz="0" w:space="0" w:color="auto"/>
                              </w:divBdr>
                              <w:divsChild>
                                <w:div w:id="509028914">
                                  <w:marLeft w:val="0"/>
                                  <w:marRight w:val="0"/>
                                  <w:marTop w:val="0"/>
                                  <w:marBottom w:val="0"/>
                                  <w:divBdr>
                                    <w:top w:val="none" w:sz="0" w:space="0" w:color="auto"/>
                                    <w:left w:val="none" w:sz="0" w:space="0" w:color="auto"/>
                                    <w:bottom w:val="none" w:sz="0" w:space="0" w:color="auto"/>
                                    <w:right w:val="none" w:sz="0" w:space="0" w:color="auto"/>
                                  </w:divBdr>
                                  <w:divsChild>
                                    <w:div w:id="1526359505">
                                      <w:marLeft w:val="0"/>
                                      <w:marRight w:val="0"/>
                                      <w:marTop w:val="0"/>
                                      <w:marBottom w:val="0"/>
                                      <w:divBdr>
                                        <w:top w:val="none" w:sz="0" w:space="0" w:color="auto"/>
                                        <w:left w:val="none" w:sz="0" w:space="0" w:color="auto"/>
                                        <w:bottom w:val="none" w:sz="0" w:space="0" w:color="auto"/>
                                        <w:right w:val="none" w:sz="0" w:space="0" w:color="auto"/>
                                      </w:divBdr>
                                      <w:divsChild>
                                        <w:div w:id="26361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26496">
      <w:bodyDiv w:val="1"/>
      <w:marLeft w:val="0"/>
      <w:marRight w:val="0"/>
      <w:marTop w:val="0"/>
      <w:marBottom w:val="0"/>
      <w:divBdr>
        <w:top w:val="none" w:sz="0" w:space="0" w:color="auto"/>
        <w:left w:val="none" w:sz="0" w:space="0" w:color="auto"/>
        <w:bottom w:val="none" w:sz="0" w:space="0" w:color="auto"/>
        <w:right w:val="none" w:sz="0" w:space="0" w:color="auto"/>
      </w:divBdr>
      <w:divsChild>
        <w:div w:id="215167246">
          <w:marLeft w:val="0"/>
          <w:marRight w:val="0"/>
          <w:marTop w:val="0"/>
          <w:marBottom w:val="0"/>
          <w:divBdr>
            <w:top w:val="none" w:sz="0" w:space="0" w:color="auto"/>
            <w:left w:val="none" w:sz="0" w:space="0" w:color="auto"/>
            <w:bottom w:val="none" w:sz="0" w:space="0" w:color="auto"/>
            <w:right w:val="none" w:sz="0" w:space="0" w:color="auto"/>
          </w:divBdr>
          <w:divsChild>
            <w:div w:id="140390754">
              <w:marLeft w:val="0"/>
              <w:marRight w:val="0"/>
              <w:marTop w:val="0"/>
              <w:marBottom w:val="0"/>
              <w:divBdr>
                <w:top w:val="none" w:sz="0" w:space="0" w:color="auto"/>
                <w:left w:val="none" w:sz="0" w:space="0" w:color="auto"/>
                <w:bottom w:val="none" w:sz="0" w:space="0" w:color="auto"/>
                <w:right w:val="none" w:sz="0" w:space="0" w:color="auto"/>
              </w:divBdr>
              <w:divsChild>
                <w:div w:id="223570311">
                  <w:marLeft w:val="0"/>
                  <w:marRight w:val="0"/>
                  <w:marTop w:val="0"/>
                  <w:marBottom w:val="0"/>
                  <w:divBdr>
                    <w:top w:val="none" w:sz="0" w:space="0" w:color="auto"/>
                    <w:left w:val="none" w:sz="0" w:space="0" w:color="auto"/>
                    <w:bottom w:val="none" w:sz="0" w:space="0" w:color="auto"/>
                    <w:right w:val="none" w:sz="0" w:space="0" w:color="auto"/>
                  </w:divBdr>
                  <w:divsChild>
                    <w:div w:id="922301297">
                      <w:marLeft w:val="0"/>
                      <w:marRight w:val="0"/>
                      <w:marTop w:val="0"/>
                      <w:marBottom w:val="0"/>
                      <w:divBdr>
                        <w:top w:val="none" w:sz="0" w:space="0" w:color="auto"/>
                        <w:left w:val="none" w:sz="0" w:space="0" w:color="auto"/>
                        <w:bottom w:val="none" w:sz="0" w:space="0" w:color="auto"/>
                        <w:right w:val="none" w:sz="0" w:space="0" w:color="auto"/>
                      </w:divBdr>
                      <w:divsChild>
                        <w:div w:id="1220246785">
                          <w:marLeft w:val="0"/>
                          <w:marRight w:val="0"/>
                          <w:marTop w:val="0"/>
                          <w:marBottom w:val="0"/>
                          <w:divBdr>
                            <w:top w:val="none" w:sz="0" w:space="0" w:color="auto"/>
                            <w:left w:val="none" w:sz="0" w:space="0" w:color="auto"/>
                            <w:bottom w:val="none" w:sz="0" w:space="0" w:color="auto"/>
                            <w:right w:val="none" w:sz="0" w:space="0" w:color="auto"/>
                          </w:divBdr>
                          <w:divsChild>
                            <w:div w:id="1884367376">
                              <w:marLeft w:val="0"/>
                              <w:marRight w:val="0"/>
                              <w:marTop w:val="0"/>
                              <w:marBottom w:val="0"/>
                              <w:divBdr>
                                <w:top w:val="none" w:sz="0" w:space="0" w:color="auto"/>
                                <w:left w:val="none" w:sz="0" w:space="0" w:color="auto"/>
                                <w:bottom w:val="none" w:sz="0" w:space="0" w:color="auto"/>
                                <w:right w:val="none" w:sz="0" w:space="0" w:color="auto"/>
                              </w:divBdr>
                              <w:divsChild>
                                <w:div w:id="505479878">
                                  <w:marLeft w:val="0"/>
                                  <w:marRight w:val="0"/>
                                  <w:marTop w:val="0"/>
                                  <w:marBottom w:val="0"/>
                                  <w:divBdr>
                                    <w:top w:val="none" w:sz="0" w:space="0" w:color="auto"/>
                                    <w:left w:val="none" w:sz="0" w:space="0" w:color="auto"/>
                                    <w:bottom w:val="none" w:sz="0" w:space="0" w:color="auto"/>
                                    <w:right w:val="none" w:sz="0" w:space="0" w:color="auto"/>
                                  </w:divBdr>
                                  <w:divsChild>
                                    <w:div w:id="736634023">
                                      <w:marLeft w:val="0"/>
                                      <w:marRight w:val="0"/>
                                      <w:marTop w:val="0"/>
                                      <w:marBottom w:val="0"/>
                                      <w:divBdr>
                                        <w:top w:val="none" w:sz="0" w:space="0" w:color="auto"/>
                                        <w:left w:val="none" w:sz="0" w:space="0" w:color="auto"/>
                                        <w:bottom w:val="none" w:sz="0" w:space="0" w:color="auto"/>
                                        <w:right w:val="none" w:sz="0" w:space="0" w:color="auto"/>
                                      </w:divBdr>
                                      <w:divsChild>
                                        <w:div w:id="1299192204">
                                          <w:marLeft w:val="0"/>
                                          <w:marRight w:val="0"/>
                                          <w:marTop w:val="0"/>
                                          <w:marBottom w:val="0"/>
                                          <w:divBdr>
                                            <w:top w:val="none" w:sz="0" w:space="0" w:color="auto"/>
                                            <w:left w:val="none" w:sz="0" w:space="0" w:color="auto"/>
                                            <w:bottom w:val="none" w:sz="0" w:space="0" w:color="auto"/>
                                            <w:right w:val="none" w:sz="0" w:space="0" w:color="auto"/>
                                          </w:divBdr>
                                          <w:divsChild>
                                            <w:div w:id="324363915">
                                              <w:marLeft w:val="0"/>
                                              <w:marRight w:val="0"/>
                                              <w:marTop w:val="0"/>
                                              <w:marBottom w:val="0"/>
                                              <w:divBdr>
                                                <w:top w:val="none" w:sz="0" w:space="0" w:color="auto"/>
                                                <w:left w:val="none" w:sz="0" w:space="0" w:color="auto"/>
                                                <w:bottom w:val="none" w:sz="0" w:space="0" w:color="auto"/>
                                                <w:right w:val="none" w:sz="0" w:space="0" w:color="auto"/>
                                              </w:divBdr>
                                            </w:div>
                                            <w:div w:id="2101221561">
                                              <w:marLeft w:val="0"/>
                                              <w:marRight w:val="0"/>
                                              <w:marTop w:val="0"/>
                                              <w:marBottom w:val="0"/>
                                              <w:divBdr>
                                                <w:top w:val="none" w:sz="0" w:space="0" w:color="auto"/>
                                                <w:left w:val="none" w:sz="0" w:space="0" w:color="auto"/>
                                                <w:bottom w:val="none" w:sz="0" w:space="0" w:color="auto"/>
                                                <w:right w:val="none" w:sz="0" w:space="0" w:color="auto"/>
                                              </w:divBdr>
                                            </w:div>
                                            <w:div w:id="2130706648">
                                              <w:marLeft w:val="0"/>
                                              <w:marRight w:val="0"/>
                                              <w:marTop w:val="0"/>
                                              <w:marBottom w:val="0"/>
                                              <w:divBdr>
                                                <w:top w:val="none" w:sz="0" w:space="0" w:color="auto"/>
                                                <w:left w:val="none" w:sz="0" w:space="0" w:color="auto"/>
                                                <w:bottom w:val="none" w:sz="0" w:space="0" w:color="auto"/>
                                                <w:right w:val="none" w:sz="0" w:space="0" w:color="auto"/>
                                              </w:divBdr>
                                            </w:div>
                                            <w:div w:id="1610045994">
                                              <w:marLeft w:val="0"/>
                                              <w:marRight w:val="0"/>
                                              <w:marTop w:val="0"/>
                                              <w:marBottom w:val="0"/>
                                              <w:divBdr>
                                                <w:top w:val="none" w:sz="0" w:space="0" w:color="auto"/>
                                                <w:left w:val="none" w:sz="0" w:space="0" w:color="auto"/>
                                                <w:bottom w:val="none" w:sz="0" w:space="0" w:color="auto"/>
                                                <w:right w:val="none" w:sz="0" w:space="0" w:color="auto"/>
                                              </w:divBdr>
                                            </w:div>
                                            <w:div w:id="464547383">
                                              <w:marLeft w:val="0"/>
                                              <w:marRight w:val="0"/>
                                              <w:marTop w:val="0"/>
                                              <w:marBottom w:val="0"/>
                                              <w:divBdr>
                                                <w:top w:val="none" w:sz="0" w:space="0" w:color="auto"/>
                                                <w:left w:val="none" w:sz="0" w:space="0" w:color="auto"/>
                                                <w:bottom w:val="none" w:sz="0" w:space="0" w:color="auto"/>
                                                <w:right w:val="none" w:sz="0" w:space="0" w:color="auto"/>
                                              </w:divBdr>
                                            </w:div>
                                            <w:div w:id="1404446150">
                                              <w:marLeft w:val="0"/>
                                              <w:marRight w:val="0"/>
                                              <w:marTop w:val="0"/>
                                              <w:marBottom w:val="0"/>
                                              <w:divBdr>
                                                <w:top w:val="none" w:sz="0" w:space="0" w:color="auto"/>
                                                <w:left w:val="none" w:sz="0" w:space="0" w:color="auto"/>
                                                <w:bottom w:val="none" w:sz="0" w:space="0" w:color="auto"/>
                                                <w:right w:val="none" w:sz="0" w:space="0" w:color="auto"/>
                                              </w:divBdr>
                                            </w:div>
                                            <w:div w:id="5617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curity.arizona.edu/cleanu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crosoft.com/security/online-privacy/public-pc.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curity.intuit.com/phish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Credit_card_frau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tc.gov/bcp/edu/pubs/consumer/idtheft/idt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County of Wayne</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Cross</dc:creator>
  <cp:lastModifiedBy>Stephen Cross</cp:lastModifiedBy>
  <cp:revision>2</cp:revision>
  <cp:lastPrinted>2013-08-14T16:18:00Z</cp:lastPrinted>
  <dcterms:created xsi:type="dcterms:W3CDTF">2013-08-02T14:30:00Z</dcterms:created>
  <dcterms:modified xsi:type="dcterms:W3CDTF">2013-08-14T16:34:00Z</dcterms:modified>
</cp:coreProperties>
</file>